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47" w:rsidRPr="00FB6307" w:rsidRDefault="003F4847" w:rsidP="003F48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FB6307">
        <w:rPr>
          <w:rFonts w:ascii="Times New Roman" w:eastAsia="Calibri" w:hAnsi="Times New Roman" w:cs="Times New Roman"/>
          <w:color w:val="auto"/>
        </w:rPr>
        <w:t>государственное бюджетное общеобразовательное учреждение Самарской области средняя общеобразоват</w:t>
      </w:r>
      <w:r w:rsidR="0093504E">
        <w:rPr>
          <w:rFonts w:ascii="Times New Roman" w:eastAsia="Calibri" w:hAnsi="Times New Roman" w:cs="Times New Roman"/>
          <w:color w:val="auto"/>
        </w:rPr>
        <w:t xml:space="preserve">ельная школа с. Новое </w:t>
      </w:r>
      <w:proofErr w:type="spellStart"/>
      <w:r w:rsidR="0093504E">
        <w:rPr>
          <w:rFonts w:ascii="Times New Roman" w:eastAsia="Calibri" w:hAnsi="Times New Roman" w:cs="Times New Roman"/>
          <w:color w:val="auto"/>
        </w:rPr>
        <w:t>Усманово</w:t>
      </w:r>
      <w:proofErr w:type="spellEnd"/>
      <w:r w:rsidRPr="00FB6307">
        <w:rPr>
          <w:rFonts w:ascii="Times New Roman" w:eastAsia="Calibri" w:hAnsi="Times New Roman" w:cs="Times New Roman"/>
          <w:color w:val="auto"/>
        </w:rPr>
        <w:t xml:space="preserve"> муниципального района </w:t>
      </w:r>
      <w:proofErr w:type="spellStart"/>
      <w:r w:rsidRPr="00FB6307">
        <w:rPr>
          <w:rFonts w:ascii="Times New Roman" w:eastAsia="Calibri" w:hAnsi="Times New Roman" w:cs="Times New Roman"/>
          <w:color w:val="auto"/>
        </w:rPr>
        <w:t>Камышлинский</w:t>
      </w:r>
      <w:proofErr w:type="spellEnd"/>
      <w:r w:rsidRPr="00FB6307">
        <w:rPr>
          <w:rFonts w:ascii="Times New Roman" w:eastAsia="Calibri" w:hAnsi="Times New Roman" w:cs="Times New Roman"/>
          <w:color w:val="auto"/>
        </w:rPr>
        <w:t xml:space="preserve"> Самарской области</w:t>
      </w:r>
    </w:p>
    <w:p w:rsidR="003F4847" w:rsidRPr="00FB6307" w:rsidRDefault="003F4847" w:rsidP="003F48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3F4847" w:rsidRPr="00FB6307" w:rsidRDefault="003F4847" w:rsidP="003F48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3F4847" w:rsidRPr="00FB6307" w:rsidRDefault="003F4847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3F4847" w:rsidRPr="0093504E" w:rsidTr="00F57807">
        <w:tc>
          <w:tcPr>
            <w:tcW w:w="5070" w:type="dxa"/>
          </w:tcPr>
          <w:p w:rsidR="0093504E" w:rsidRPr="002F67DA" w:rsidRDefault="0093504E" w:rsidP="0093504E">
            <w:pPr>
              <w:pStyle w:val="1"/>
              <w:numPr>
                <w:ilvl w:val="0"/>
                <w:numId w:val="6"/>
              </w:numPr>
              <w:tabs>
                <w:tab w:val="clear" w:pos="432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F67DA">
              <w:rPr>
                <w:rFonts w:ascii="Times New Roman" w:hAnsi="Times New Roman" w:cs="Times New Roman"/>
                <w:color w:val="000000"/>
                <w:szCs w:val="28"/>
              </w:rPr>
              <w:t>СОГЛАСОВАН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2F67DA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  <w:p w:rsidR="0093504E" w:rsidRPr="002F67DA" w:rsidRDefault="0093504E" w:rsidP="0093504E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7D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Управляющего Совета  </w:t>
            </w:r>
          </w:p>
          <w:p w:rsidR="0093504E" w:rsidRPr="002F67DA" w:rsidRDefault="0093504E" w:rsidP="0093504E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Г.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</w:p>
          <w:p w:rsidR="0093504E" w:rsidRPr="002F67DA" w:rsidRDefault="0093504E" w:rsidP="0093504E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7D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 № 1 от </w:t>
            </w:r>
            <w:r w:rsidR="001340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F67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40A0">
              <w:rPr>
                <w:rFonts w:ascii="Times New Roman" w:hAnsi="Times New Roman" w:cs="Times New Roman"/>
                <w:sz w:val="28"/>
                <w:szCs w:val="28"/>
              </w:rPr>
              <w:t>8.2020</w:t>
            </w:r>
          </w:p>
          <w:p w:rsidR="003F4847" w:rsidRPr="00FB6307" w:rsidRDefault="003F4847" w:rsidP="00F578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3F4847" w:rsidRPr="0093504E" w:rsidRDefault="003F4847" w:rsidP="0093504E">
            <w:pPr>
              <w:pStyle w:val="a6"/>
              <w:rPr>
                <w:rFonts w:ascii="Times New Roman" w:hAnsi="Times New Roman" w:cs="Times New Roman"/>
              </w:rPr>
            </w:pPr>
            <w:r w:rsidRPr="0093504E">
              <w:rPr>
                <w:rFonts w:ascii="Times New Roman" w:hAnsi="Times New Roman" w:cs="Times New Roman"/>
              </w:rPr>
              <w:t>Утверждаю</w:t>
            </w:r>
          </w:p>
          <w:p w:rsidR="003F4847" w:rsidRPr="0093504E" w:rsidRDefault="003F4847" w:rsidP="0093504E">
            <w:pPr>
              <w:pStyle w:val="a6"/>
              <w:rPr>
                <w:rFonts w:ascii="Times New Roman" w:hAnsi="Times New Roman" w:cs="Times New Roman"/>
              </w:rPr>
            </w:pPr>
            <w:r w:rsidRPr="0093504E">
              <w:rPr>
                <w:rFonts w:ascii="Times New Roman" w:hAnsi="Times New Roman" w:cs="Times New Roman"/>
              </w:rPr>
              <w:t xml:space="preserve">Директор ГБОУ СОШ </w:t>
            </w:r>
          </w:p>
          <w:p w:rsidR="003F4847" w:rsidRPr="0093504E" w:rsidRDefault="00EA6D50" w:rsidP="0093504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Новое Усманово</w:t>
            </w:r>
          </w:p>
          <w:p w:rsidR="003F4847" w:rsidRPr="0093504E" w:rsidRDefault="003F4847" w:rsidP="0093504E">
            <w:pPr>
              <w:pStyle w:val="a6"/>
              <w:rPr>
                <w:rFonts w:ascii="Times New Roman" w:hAnsi="Times New Roman" w:cs="Times New Roman"/>
              </w:rPr>
            </w:pPr>
            <w:r w:rsidRPr="0093504E">
              <w:rPr>
                <w:rFonts w:ascii="Times New Roman" w:hAnsi="Times New Roman" w:cs="Times New Roman"/>
              </w:rPr>
              <w:t xml:space="preserve">__________ </w:t>
            </w:r>
            <w:r w:rsidR="0093504E">
              <w:rPr>
                <w:rFonts w:ascii="Times New Roman" w:hAnsi="Times New Roman" w:cs="Times New Roman"/>
              </w:rPr>
              <w:t xml:space="preserve">Г. К. </w:t>
            </w:r>
            <w:proofErr w:type="spellStart"/>
            <w:r w:rsidR="0093504E">
              <w:rPr>
                <w:rFonts w:ascii="Times New Roman" w:hAnsi="Times New Roman" w:cs="Times New Roman"/>
              </w:rPr>
              <w:t>Маннапова</w:t>
            </w:r>
            <w:proofErr w:type="spellEnd"/>
          </w:p>
          <w:p w:rsidR="003F4847" w:rsidRPr="0093504E" w:rsidRDefault="001340A0" w:rsidP="0093504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 от «341</w:t>
            </w:r>
            <w:r w:rsidR="003F4847" w:rsidRPr="0093504E">
              <w:rPr>
                <w:rFonts w:ascii="Times New Roman" w:hAnsi="Times New Roman" w:cs="Times New Roman"/>
              </w:rPr>
              <w:t xml:space="preserve">»  </w:t>
            </w:r>
            <w:r w:rsidR="003F4847" w:rsidRPr="0093504E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="003F4847" w:rsidRPr="0093504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3F4847" w:rsidRPr="0093504E">
              <w:rPr>
                <w:rFonts w:ascii="Times New Roman" w:hAnsi="Times New Roman" w:cs="Times New Roman"/>
              </w:rPr>
              <w:t>г</w:t>
            </w:r>
          </w:p>
          <w:p w:rsidR="003F4847" w:rsidRPr="0093504E" w:rsidRDefault="003F4847" w:rsidP="0093504E">
            <w:pPr>
              <w:pStyle w:val="a6"/>
              <w:rPr>
                <w:rFonts w:ascii="Times New Roman" w:hAnsi="Times New Roman" w:cs="Times New Roman"/>
              </w:rPr>
            </w:pPr>
          </w:p>
          <w:p w:rsidR="003F4847" w:rsidRPr="0093504E" w:rsidRDefault="003F4847" w:rsidP="009350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F4847" w:rsidRPr="00FB6307" w:rsidRDefault="003F4847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F4847" w:rsidRPr="00FB6307" w:rsidRDefault="003F4847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B63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</w:t>
      </w:r>
    </w:p>
    <w:p w:rsidR="003F4847" w:rsidRPr="003F4847" w:rsidRDefault="003F4847" w:rsidP="003F48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56"/>
          <w:szCs w:val="56"/>
        </w:rPr>
      </w:pPr>
      <w:r>
        <w:rPr>
          <w:b/>
          <w:sz w:val="56"/>
          <w:szCs w:val="56"/>
        </w:rPr>
        <w:t xml:space="preserve">Положение о </w:t>
      </w:r>
      <w:r w:rsidRPr="003F4847">
        <w:rPr>
          <w:rStyle w:val="a4"/>
          <w:sz w:val="56"/>
          <w:szCs w:val="56"/>
        </w:rPr>
        <w:t>разработке и реализации</w:t>
      </w:r>
    </w:p>
    <w:p w:rsidR="003F4847" w:rsidRPr="003F4847" w:rsidRDefault="003F4847" w:rsidP="003F4847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  <w:r w:rsidRPr="003F4847">
        <w:rPr>
          <w:rStyle w:val="a4"/>
          <w:sz w:val="56"/>
          <w:szCs w:val="56"/>
        </w:rPr>
        <w:t>индивидуального учебного плана учащихся</w:t>
      </w:r>
    </w:p>
    <w:p w:rsidR="003F4847" w:rsidRPr="00FB6307" w:rsidRDefault="003F4847" w:rsidP="003F484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F4847" w:rsidRDefault="003F4847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3F4847" w:rsidRDefault="003F4847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:rsidR="003F4847" w:rsidRDefault="003F4847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:rsidR="003F4847" w:rsidRDefault="003F4847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:rsidR="003F4847" w:rsidRDefault="003F4847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:rsidR="003F4847" w:rsidRPr="00FB6307" w:rsidRDefault="003F4847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B630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Рассмотрен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</w:t>
      </w:r>
      <w:r w:rsidRPr="00FB630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на педагогическом совете</w:t>
      </w:r>
    </w:p>
    <w:p w:rsidR="003F4847" w:rsidRDefault="001340A0" w:rsidP="003F48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Протокол №   от «___»_____2020</w:t>
      </w:r>
      <w:r w:rsidR="003F4847" w:rsidRPr="00FB630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</w:t>
      </w:r>
    </w:p>
    <w:p w:rsidR="003F4847" w:rsidRDefault="003F4847" w:rsidP="003F4847">
      <w:pPr>
        <w:pStyle w:val="30"/>
        <w:shd w:val="clear" w:color="auto" w:fill="auto"/>
        <w:spacing w:after="0" w:line="240" w:lineRule="exact"/>
        <w:ind w:left="580"/>
      </w:pPr>
    </w:p>
    <w:p w:rsidR="003F4847" w:rsidRPr="00CF4DEA" w:rsidRDefault="003F4847" w:rsidP="003F4847">
      <w:pPr>
        <w:pStyle w:val="30"/>
        <w:shd w:val="clear" w:color="auto" w:fill="auto"/>
        <w:spacing w:after="0" w:line="240" w:lineRule="exact"/>
        <w:ind w:left="580"/>
      </w:pPr>
    </w:p>
    <w:p w:rsidR="003F4847" w:rsidRPr="00CF4DEA" w:rsidRDefault="003F4847" w:rsidP="003F4847">
      <w:pPr>
        <w:pStyle w:val="30"/>
        <w:shd w:val="clear" w:color="auto" w:fill="auto"/>
        <w:spacing w:after="0" w:line="240" w:lineRule="exact"/>
        <w:ind w:left="580"/>
      </w:pPr>
    </w:p>
    <w:p w:rsidR="003F4847" w:rsidRPr="00CF4DEA" w:rsidRDefault="003F4847" w:rsidP="003F4847">
      <w:pPr>
        <w:pStyle w:val="30"/>
        <w:shd w:val="clear" w:color="auto" w:fill="auto"/>
        <w:spacing w:after="0" w:line="240" w:lineRule="exact"/>
      </w:pPr>
    </w:p>
    <w:p w:rsidR="003F4847" w:rsidRPr="00CF4DEA" w:rsidRDefault="003F4847" w:rsidP="003F4847">
      <w:pPr>
        <w:pStyle w:val="30"/>
        <w:shd w:val="clear" w:color="auto" w:fill="auto"/>
        <w:spacing w:after="0" w:line="240" w:lineRule="exact"/>
        <w:ind w:left="580"/>
      </w:pPr>
    </w:p>
    <w:p w:rsidR="003F4847" w:rsidRPr="00CF4DEA" w:rsidRDefault="003F4847" w:rsidP="003F4847">
      <w:pPr>
        <w:pStyle w:val="30"/>
        <w:shd w:val="clear" w:color="auto" w:fill="auto"/>
        <w:spacing w:after="0" w:line="240" w:lineRule="exact"/>
        <w:ind w:left="580"/>
      </w:pPr>
      <w:r w:rsidRPr="00CF4DEA">
        <w:t>Срок действия Положения — без ограничений</w:t>
      </w:r>
      <w:r w:rsidRPr="00CF4DEA">
        <w:br w:type="page"/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F4847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3F4847" w:rsidRPr="003F4847" w:rsidRDefault="003F4847" w:rsidP="003F4847">
      <w:pPr>
        <w:pStyle w:val="a3"/>
        <w:shd w:val="clear" w:color="auto" w:fill="FFFFFF"/>
        <w:spacing w:before="0" w:beforeAutospacing="0" w:after="0" w:afterAutospacing="0"/>
        <w:jc w:val="both"/>
      </w:pPr>
      <w:r w:rsidRPr="003F4847">
        <w:t xml:space="preserve">Настоящее положение </w:t>
      </w:r>
      <w:r w:rsidRPr="003F4847">
        <w:rPr>
          <w:bCs/>
        </w:rPr>
        <w:t xml:space="preserve">о разработке и реализации  индивидуального учебного плана учащихся </w:t>
      </w:r>
      <w:r w:rsidR="0093504E">
        <w:t xml:space="preserve">ГБОУ СОШ с. Новое </w:t>
      </w:r>
      <w:proofErr w:type="spellStart"/>
      <w:r w:rsidR="0093504E">
        <w:t>Усманово</w:t>
      </w:r>
      <w:proofErr w:type="spellEnd"/>
      <w:r w:rsidRPr="003F4847">
        <w:t xml:space="preserve"> (далее – положение) разработано в соответствии:</w:t>
      </w:r>
    </w:p>
    <w:p w:rsidR="003F4847" w:rsidRPr="003F4847" w:rsidRDefault="003F4847" w:rsidP="003F4847">
      <w:pPr>
        <w:pStyle w:val="a3"/>
        <w:shd w:val="clear" w:color="auto" w:fill="FFFFFF"/>
        <w:spacing w:before="0" w:beforeAutospacing="0" w:after="0" w:afterAutospacing="0"/>
        <w:jc w:val="both"/>
      </w:pPr>
      <w:r w:rsidRPr="003F4847">
        <w:t xml:space="preserve"> 1.1.1. С нормативными правовыми актами:</w:t>
      </w:r>
    </w:p>
    <w:p w:rsidR="003F4847" w:rsidRPr="003F4847" w:rsidRDefault="003F4847" w:rsidP="003F4847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3F4847">
        <w:rPr>
          <w:rFonts w:ascii="Times New Roman" w:hAnsi="Times New Roman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ст. 15, ст. 16, п. 1 ч. 3 ст. 28, ст. 30, п. 5 ч. 3 ст. 47);</w:t>
      </w:r>
      <w:proofErr w:type="gramEnd"/>
    </w:p>
    <w:p w:rsidR="003F4847" w:rsidRPr="003F4847" w:rsidRDefault="003F4847" w:rsidP="003F484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3F4847">
        <w:rPr>
          <w:rFonts w:ascii="Times New Roman" w:hAnsi="Times New Roman"/>
        </w:rPr>
        <w:t>Минобрнауки</w:t>
      </w:r>
      <w:proofErr w:type="spellEnd"/>
      <w:r w:rsidRPr="003F4847">
        <w:rPr>
          <w:rFonts w:ascii="Times New Roman" w:hAnsi="Times New Roman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3F4847" w:rsidRPr="003F4847" w:rsidRDefault="003F4847" w:rsidP="003F484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3F4847">
        <w:rPr>
          <w:rFonts w:ascii="Times New Roman" w:hAnsi="Times New Roman"/>
        </w:rPr>
        <w:t>Минобрнауки</w:t>
      </w:r>
      <w:proofErr w:type="spellEnd"/>
      <w:r w:rsidRPr="003F4847">
        <w:rPr>
          <w:rFonts w:ascii="Times New Roman" w:hAnsi="Times New Roman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3F4847" w:rsidRPr="003F4847" w:rsidRDefault="003F4847" w:rsidP="003F484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3F4847">
        <w:rPr>
          <w:rFonts w:ascii="Times New Roman" w:hAnsi="Times New Roman"/>
        </w:rPr>
        <w:t>Минобрнауки</w:t>
      </w:r>
      <w:proofErr w:type="spellEnd"/>
      <w:r w:rsidRPr="003F4847">
        <w:rPr>
          <w:rFonts w:ascii="Times New Roman" w:hAnsi="Times New Roman"/>
        </w:rPr>
        <w:t xml:space="preserve"> России от 17.05.2012 № 413 "Об утверждении федерального государственного образовательного стандарта среднего (полного) общего образования" (п. 18.3.1);</w:t>
      </w:r>
    </w:p>
    <w:p w:rsidR="003F4847" w:rsidRPr="003F4847" w:rsidRDefault="003F4847" w:rsidP="003F484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3F4847">
        <w:rPr>
          <w:rFonts w:ascii="Times New Roman" w:hAnsi="Times New Roman"/>
        </w:rPr>
        <w:t>Минобрнауки</w:t>
      </w:r>
      <w:proofErr w:type="spellEnd"/>
      <w:r w:rsidRPr="003F4847">
        <w:rPr>
          <w:rFonts w:ascii="Times New Roman" w:hAnsi="Times New Roman"/>
        </w:rPr>
        <w:t xml:space="preserve"> России от 30.08.2013 № 1015;</w:t>
      </w:r>
    </w:p>
    <w:p w:rsidR="003F4847" w:rsidRPr="003F4847" w:rsidRDefault="003F4847" w:rsidP="003F4847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3F4847">
        <w:rPr>
          <w:rFonts w:ascii="Times New Roman" w:hAnsi="Times New Roman"/>
        </w:rPr>
        <w:t>СанПиН</w:t>
      </w:r>
      <w:proofErr w:type="spellEnd"/>
      <w:r w:rsidRPr="003F4847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 (далее – </w:t>
      </w:r>
      <w:proofErr w:type="spellStart"/>
      <w:r w:rsidRPr="003F4847">
        <w:rPr>
          <w:rFonts w:ascii="Times New Roman" w:hAnsi="Times New Roman"/>
        </w:rPr>
        <w:t>СанПиН</w:t>
      </w:r>
      <w:proofErr w:type="spellEnd"/>
      <w:r w:rsidRPr="003F4847">
        <w:rPr>
          <w:rFonts w:ascii="Times New Roman" w:hAnsi="Times New Roman"/>
        </w:rPr>
        <w:t xml:space="preserve">), утв. постановлением Главного государственного санитарного врача РФ от 29.12.2010 № 189 "Об утверждении </w:t>
      </w:r>
      <w:proofErr w:type="spellStart"/>
      <w:r w:rsidRPr="003F4847">
        <w:rPr>
          <w:rFonts w:ascii="Times New Roman" w:hAnsi="Times New Roman"/>
        </w:rPr>
        <w:t>СанПиН</w:t>
      </w:r>
      <w:proofErr w:type="spellEnd"/>
      <w:r w:rsidRPr="003F4847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3F4847" w:rsidRPr="003F4847" w:rsidRDefault="003F4847" w:rsidP="003F4847">
      <w:p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>1.1.2. C документами образовательного учреждения:</w:t>
      </w:r>
    </w:p>
    <w:p w:rsidR="003F4847" w:rsidRPr="003F4847" w:rsidRDefault="003F4847" w:rsidP="003F484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 xml:space="preserve">Уставом; </w:t>
      </w:r>
    </w:p>
    <w:p w:rsidR="003F4847" w:rsidRPr="003F4847" w:rsidRDefault="003F4847" w:rsidP="003F484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>основной образовательной программой начального общего образования, основного общего образования;</w:t>
      </w:r>
    </w:p>
    <w:p w:rsidR="003F4847" w:rsidRPr="003F4847" w:rsidRDefault="003F4847" w:rsidP="003F484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>образовательной программой образовательного учреждения;</w:t>
      </w:r>
    </w:p>
    <w:p w:rsidR="003F4847" w:rsidRPr="003F4847" w:rsidRDefault="003F4847" w:rsidP="003F4847">
      <w:p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ИУП).</w:t>
      </w:r>
    </w:p>
    <w:p w:rsidR="003F4847" w:rsidRPr="003F4847" w:rsidRDefault="003F4847" w:rsidP="003F4847">
      <w:pPr>
        <w:tabs>
          <w:tab w:val="left" w:pos="0"/>
        </w:tabs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 xml:space="preserve"> 1.3. </w:t>
      </w:r>
      <w:proofErr w:type="gramStart"/>
      <w:r w:rsidRPr="003F4847">
        <w:rPr>
          <w:rFonts w:ascii="Times New Roman" w:hAnsi="Times New Roman"/>
        </w:rPr>
        <w:t>Под ИУП понимается совокупность учебных предметов, выбранных для освоения обучающимся,  обеспечивающих  освоение основной образовательной программы (Базисного учебного плана) на основе индивидуализации ее содержания с учетом особенностей и образовательных потребностей конкретного учащегося.</w:t>
      </w:r>
      <w:r w:rsidRPr="003F4847">
        <w:rPr>
          <w:rFonts w:ascii="Times New Roman" w:hAnsi="Times New Roman"/>
        </w:rPr>
        <w:br/>
        <w:t>1.4.</w:t>
      </w:r>
      <w:proofErr w:type="gramEnd"/>
      <w:r w:rsidRPr="003F4847">
        <w:rPr>
          <w:rFonts w:ascii="Times New Roman" w:hAnsi="Times New Roman"/>
        </w:rPr>
        <w:t xml:space="preserve"> ИУП является составной частью ООП соответствующего уровня образования и должен обеспечить развитие потенциала молодых талантов, мотивированных учащихся и детей с ограниченными возможностями обучения (далее – ОВЗ).</w:t>
      </w:r>
      <w:r w:rsidRPr="003F4847">
        <w:rPr>
          <w:rFonts w:ascii="Times New Roman" w:hAnsi="Times New Roman"/>
        </w:rPr>
        <w:br/>
        <w:t>1.5.Требования, предъявляемые к ИУП следующие:</w:t>
      </w:r>
    </w:p>
    <w:p w:rsidR="003F4847" w:rsidRPr="003F4847" w:rsidRDefault="003F4847" w:rsidP="003F4847">
      <w:pPr>
        <w:pStyle w:val="a3"/>
        <w:shd w:val="clear" w:color="auto" w:fill="FFFFFF"/>
        <w:spacing w:before="0" w:beforeAutospacing="0" w:after="0" w:afterAutospacing="0"/>
        <w:jc w:val="both"/>
      </w:pPr>
      <w:r w:rsidRPr="003F4847">
        <w:t>1.5.1 ИУП разрабатывается на уровень образования (перспективный ИУП) и учебный год (текущий ИУП) и должен содержать:</w:t>
      </w:r>
    </w:p>
    <w:p w:rsidR="003F4847" w:rsidRPr="003F4847" w:rsidRDefault="003F4847" w:rsidP="003F484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>обязательные предметные области и учебные предметы соответствующего уровня общего образования;</w:t>
      </w:r>
    </w:p>
    <w:p w:rsidR="003F4847" w:rsidRPr="003F4847" w:rsidRDefault="003F4847" w:rsidP="003F4847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3F4847">
        <w:rPr>
          <w:rFonts w:ascii="Times New Roman" w:hAnsi="Times New Roman"/>
        </w:rPr>
        <w:t>учебные предметы, курсы, дисциплины (модули), выбираемые учащимися и их (или) родителями (законными представителями);</w:t>
      </w:r>
      <w:proofErr w:type="gramEnd"/>
    </w:p>
    <w:p w:rsidR="003F4847" w:rsidRPr="003F4847" w:rsidRDefault="003F4847" w:rsidP="003F484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F4847">
        <w:rPr>
          <w:rFonts w:ascii="Times New Roman" w:hAnsi="Times New Roman"/>
        </w:rPr>
        <w:t>внеурочную деятельность.</w:t>
      </w:r>
    </w:p>
    <w:p w:rsidR="003F4847" w:rsidRPr="003F4847" w:rsidRDefault="003F4847" w:rsidP="003F4847">
      <w:pPr>
        <w:pStyle w:val="a5"/>
        <w:numPr>
          <w:ilvl w:val="2"/>
          <w:numId w:val="1"/>
        </w:numPr>
        <w:spacing w:after="0" w:line="240" w:lineRule="auto"/>
        <w:ind w:left="0" w:firstLine="54"/>
        <w:jc w:val="both"/>
        <w:rPr>
          <w:rFonts w:ascii="Times New Roman" w:hAnsi="Times New Roman"/>
          <w:sz w:val="24"/>
          <w:szCs w:val="24"/>
        </w:rPr>
      </w:pPr>
      <w:r w:rsidRPr="003F4847">
        <w:rPr>
          <w:rFonts w:ascii="Times New Roman" w:hAnsi="Times New Roman"/>
          <w:sz w:val="24"/>
          <w:szCs w:val="24"/>
        </w:rPr>
        <w:lastRenderedPageBreak/>
        <w:t>ИУП реализуется в полном объеме в течение учебного года, согласно расписанию, при необходимости с применением электронного обучения и дистанционных образовательных технологий.</w:t>
      </w:r>
      <w:r w:rsidRPr="003F4847">
        <w:rPr>
          <w:rFonts w:ascii="Times New Roman" w:hAnsi="Times New Roman"/>
          <w:sz w:val="24"/>
          <w:szCs w:val="24"/>
        </w:rPr>
        <w:br/>
        <w:t xml:space="preserve">1.5.3. Объем минимальной/максимальной нагрузки должен соответствовать требованиям учебного плана (перспективного и текущего), </w:t>
      </w:r>
      <w:proofErr w:type="spellStart"/>
      <w:r w:rsidRPr="003F4847">
        <w:rPr>
          <w:rFonts w:ascii="Times New Roman" w:hAnsi="Times New Roman"/>
          <w:sz w:val="24"/>
          <w:szCs w:val="24"/>
        </w:rPr>
        <w:t>СанПиН</w:t>
      </w:r>
      <w:proofErr w:type="spellEnd"/>
      <w:r w:rsidRPr="003F4847">
        <w:rPr>
          <w:rFonts w:ascii="Times New Roman" w:hAnsi="Times New Roman"/>
          <w:sz w:val="24"/>
          <w:szCs w:val="24"/>
        </w:rPr>
        <w:t>.</w:t>
      </w:r>
    </w:p>
    <w:p w:rsidR="003F4847" w:rsidRPr="003F4847" w:rsidRDefault="003F4847" w:rsidP="003F4847">
      <w:pPr>
        <w:jc w:val="both"/>
        <w:rPr>
          <w:rStyle w:val="a4"/>
          <w:rFonts w:ascii="Times New Roman" w:hAnsi="Times New Roman"/>
          <w:b w:val="0"/>
          <w:bCs w:val="0"/>
          <w:color w:val="616161"/>
        </w:rPr>
      </w:pPr>
      <w:r w:rsidRPr="003F4847">
        <w:rPr>
          <w:rFonts w:ascii="Times New Roman" w:hAnsi="Times New Roman"/>
        </w:rPr>
        <w:t>1.6. ИУП разрабатывается не позднее 1 сентября нового учебного года.</w:t>
      </w:r>
      <w:r w:rsidRPr="003F4847">
        <w:rPr>
          <w:rFonts w:ascii="Times New Roman" w:hAnsi="Times New Roman"/>
        </w:rPr>
        <w:br/>
        <w:t xml:space="preserve">1.7. Положение об ИУП разрабатывается </w:t>
      </w:r>
      <w:r>
        <w:rPr>
          <w:rFonts w:ascii="Times New Roman" w:hAnsi="Times New Roman"/>
        </w:rPr>
        <w:t>педагогическим</w:t>
      </w:r>
      <w:r w:rsidRPr="003F4847">
        <w:rPr>
          <w:rFonts w:ascii="Times New Roman" w:hAnsi="Times New Roman"/>
        </w:rPr>
        <w:t xml:space="preserve"> советом в соответствии с порядком, предусмотренным частью 2–3 статьи 30 № 273-ФЗ "Об образовании в Российской федерации", трудовым законодательством, принимается на заседании педагогического совета, утверждается директором образовательного учреждения.</w:t>
      </w:r>
      <w:r w:rsidRPr="003F4847">
        <w:rPr>
          <w:rFonts w:ascii="Times New Roman" w:hAnsi="Times New Roman"/>
          <w:color w:val="616161"/>
        </w:rPr>
        <w:t xml:space="preserve"> 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3F4847">
        <w:rPr>
          <w:rFonts w:ascii="Times New Roman" w:hAnsi="Times New Roman" w:cs="Times New Roman"/>
        </w:rPr>
        <w:t xml:space="preserve">. В соответствии с пунктом 3 части 1 статьи 34 Федерального закона от 29.12.2012 № 273-ФЭ «Об образовании в Российской Федерации» обучающиеся имеют право на </w:t>
      </w:r>
      <w:proofErr w:type="gramStart"/>
      <w:r w:rsidRPr="003F4847">
        <w:rPr>
          <w:rFonts w:ascii="Times New Roman" w:hAnsi="Times New Roman" w:cs="Times New Roman"/>
        </w:rPr>
        <w:t>обучение</w:t>
      </w:r>
      <w:proofErr w:type="gramEnd"/>
      <w:r w:rsidRPr="003F4847">
        <w:rPr>
          <w:rFonts w:ascii="Times New Roman" w:hAnsi="Times New Roman" w:cs="Times New Roman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3F4847" w:rsidRPr="003F4847" w:rsidRDefault="003F4847" w:rsidP="003F48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Индивидуальный учебный план разрабатывается для отдельного обучающегося или группы </w:t>
      </w:r>
      <w:proofErr w:type="gramStart"/>
      <w:r w:rsidRPr="003F4847">
        <w:rPr>
          <w:rFonts w:ascii="Times New Roman" w:hAnsi="Times New Roman" w:cs="Times New Roman"/>
        </w:rPr>
        <w:t>обучающихся</w:t>
      </w:r>
      <w:proofErr w:type="gramEnd"/>
      <w:r w:rsidRPr="003F4847">
        <w:rPr>
          <w:rFonts w:ascii="Times New Roman" w:hAnsi="Times New Roman" w:cs="Times New Roman"/>
        </w:rPr>
        <w:t xml:space="preserve"> на основе учебного плана Учреждения. 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</w:t>
      </w:r>
      <w:proofErr w:type="gramStart"/>
      <w:r w:rsidRPr="003F4847">
        <w:rPr>
          <w:rFonts w:ascii="Times New Roman" w:hAnsi="Times New Roman" w:cs="Times New Roman"/>
        </w:rPr>
        <w:t>,и</w:t>
      </w:r>
      <w:proofErr w:type="gramEnd"/>
      <w:r w:rsidRPr="003F4847">
        <w:rPr>
          <w:rFonts w:ascii="Times New Roman" w:hAnsi="Times New Roman" w:cs="Times New Roman"/>
        </w:rPr>
        <w:t xml:space="preserve">ных компонентов, входящих в учебный план Учреждения.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3F4847">
        <w:rPr>
          <w:rFonts w:ascii="Times New Roman" w:hAnsi="Times New Roman" w:cs="Times New Roman"/>
        </w:rPr>
        <w:t>обучении</w:t>
      </w:r>
      <w:proofErr w:type="gramEnd"/>
      <w:r w:rsidRPr="003F4847">
        <w:rPr>
          <w:rFonts w:ascii="Times New Roman" w:hAnsi="Times New Roman" w:cs="Times New Roman"/>
        </w:rPr>
        <w:t xml:space="preserve"> по индивидуальному учебному плану.</w:t>
      </w:r>
    </w:p>
    <w:p w:rsidR="003F4847" w:rsidRPr="003F4847" w:rsidRDefault="003F4847" w:rsidP="003F48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  <w:proofErr w:type="gramStart"/>
      <w:r w:rsidRPr="003F4847">
        <w:rPr>
          <w:rFonts w:ascii="Times New Roman" w:hAnsi="Times New Roman" w:cs="Times New Roman"/>
        </w:rPr>
        <w:t>Обучение</w:t>
      </w:r>
      <w:proofErr w:type="gramEnd"/>
      <w:r w:rsidRPr="003F4847">
        <w:rPr>
          <w:rFonts w:ascii="Times New Roman" w:hAnsi="Times New Roman" w:cs="Times New Roman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 Индивидуальные учебные планы могут быть предоставлены, прежде всего, детям с ограниченными возможностями здоровья и детям, обучающимся по заочной и </w:t>
      </w:r>
      <w:proofErr w:type="spellStart"/>
      <w:r w:rsidRPr="003F4847">
        <w:rPr>
          <w:rFonts w:ascii="Times New Roman" w:hAnsi="Times New Roman" w:cs="Times New Roman"/>
        </w:rPr>
        <w:t>очно-заочной</w:t>
      </w:r>
      <w:proofErr w:type="spellEnd"/>
      <w:r w:rsidRPr="003F4847">
        <w:rPr>
          <w:rFonts w:ascii="Times New Roman" w:hAnsi="Times New Roman" w:cs="Times New Roman"/>
        </w:rPr>
        <w:t xml:space="preserve"> форме обучения на основании заявлений родителей (законных представителей). При выборе родителями (законными представителями) несовершеннолетнего обучающегося формы обучения учитывается мнение ребенка (</w:t>
      </w:r>
      <w:proofErr w:type="gramStart"/>
      <w:r w:rsidRPr="003F4847">
        <w:rPr>
          <w:rFonts w:ascii="Times New Roman" w:hAnsi="Times New Roman" w:cs="Times New Roman"/>
        </w:rPr>
        <w:t>ч</w:t>
      </w:r>
      <w:proofErr w:type="gramEnd"/>
      <w:r w:rsidRPr="003F4847">
        <w:rPr>
          <w:rFonts w:ascii="Times New Roman" w:hAnsi="Times New Roman" w:cs="Times New Roman"/>
        </w:rPr>
        <w:t>. 4 ст. 63 Федерального закона).</w:t>
      </w:r>
    </w:p>
    <w:p w:rsidR="003F4847" w:rsidRPr="003F4847" w:rsidRDefault="003F4847" w:rsidP="003F48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На </w:t>
      </w:r>
      <w:proofErr w:type="gramStart"/>
      <w:r w:rsidRPr="003F4847">
        <w:rPr>
          <w:rFonts w:ascii="Times New Roman" w:hAnsi="Times New Roman" w:cs="Times New Roman"/>
        </w:rPr>
        <w:t>обучение</w:t>
      </w:r>
      <w:proofErr w:type="gramEnd"/>
      <w:r w:rsidRPr="003F4847">
        <w:rPr>
          <w:rFonts w:ascii="Times New Roman" w:hAnsi="Times New Roman" w:cs="Times New Roman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1.</w:t>
      </w:r>
      <w:r w:rsidR="003A793B">
        <w:rPr>
          <w:rFonts w:ascii="Times New Roman" w:hAnsi="Times New Roman" w:cs="Times New Roman"/>
        </w:rPr>
        <w:t>9</w:t>
      </w:r>
      <w:r w:rsidRPr="003F4847">
        <w:rPr>
          <w:rFonts w:ascii="Times New Roman" w:hAnsi="Times New Roman" w:cs="Times New Roman"/>
        </w:rPr>
        <w:t xml:space="preserve">. Освоение основных образовательных программ начального общего, основного и среднего общего образования по индивидуальному учебному плану осуществляется в </w:t>
      </w:r>
      <w:r w:rsidRPr="003F4847">
        <w:rPr>
          <w:rFonts w:ascii="Times New Roman" w:hAnsi="Times New Roman" w:cs="Times New Roman"/>
        </w:rPr>
        <w:lastRenderedPageBreak/>
        <w:t>соответствии с Федеральными государственными образовательными стандартами начального, основного и среднего общего образования.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1.1</w:t>
      </w:r>
      <w:r w:rsidR="003A793B">
        <w:rPr>
          <w:rFonts w:ascii="Times New Roman" w:hAnsi="Times New Roman" w:cs="Times New Roman"/>
        </w:rPr>
        <w:t>0</w:t>
      </w:r>
      <w:r w:rsidRPr="003F4847">
        <w:rPr>
          <w:rFonts w:ascii="Times New Roman" w:hAnsi="Times New Roman" w:cs="Times New Roman"/>
        </w:rPr>
        <w:t>. В соответствии с п. 3 ч. 1 ст. 34 Федерального закона обучающимся предоставляется академическое право на обучение по ИУП в порядке, установленном локальными нормативными актами образовательной организации.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1.1</w:t>
      </w:r>
      <w:r w:rsidR="003A793B">
        <w:rPr>
          <w:rFonts w:ascii="Times New Roman" w:hAnsi="Times New Roman" w:cs="Times New Roman"/>
        </w:rPr>
        <w:t>1</w:t>
      </w:r>
      <w:r w:rsidRPr="003F4847">
        <w:rPr>
          <w:rFonts w:ascii="Times New Roman" w:hAnsi="Times New Roman" w:cs="Times New Roman"/>
        </w:rPr>
        <w:t xml:space="preserve">. Настоящее Положение определяет порядок организации и получения образования </w:t>
      </w:r>
      <w:proofErr w:type="gramStart"/>
      <w:r w:rsidRPr="003F4847">
        <w:rPr>
          <w:rFonts w:ascii="Times New Roman" w:hAnsi="Times New Roman" w:cs="Times New Roman"/>
        </w:rPr>
        <w:t>по</w:t>
      </w:r>
      <w:proofErr w:type="gramEnd"/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индивидуальному учебному плану в </w:t>
      </w:r>
      <w:r w:rsidR="0093504E">
        <w:rPr>
          <w:rFonts w:ascii="Times New Roman" w:hAnsi="Times New Roman" w:cs="Times New Roman"/>
        </w:rPr>
        <w:t xml:space="preserve">ГБОУ СОШ с. Новое </w:t>
      </w:r>
      <w:proofErr w:type="spellStart"/>
      <w:r w:rsidR="0093504E">
        <w:rPr>
          <w:rFonts w:ascii="Times New Roman" w:hAnsi="Times New Roman" w:cs="Times New Roman"/>
        </w:rPr>
        <w:t>Усманово</w:t>
      </w:r>
      <w:proofErr w:type="spellEnd"/>
      <w:r w:rsidR="003A793B">
        <w:rPr>
          <w:rFonts w:ascii="Times New Roman" w:hAnsi="Times New Roman" w:cs="Times New Roman"/>
        </w:rPr>
        <w:t xml:space="preserve"> 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F4847">
        <w:rPr>
          <w:rFonts w:ascii="Times New Roman" w:hAnsi="Times New Roman" w:cs="Times New Roman"/>
          <w:b/>
          <w:bCs/>
        </w:rPr>
        <w:t>2.0РГАНИЗАЦИЯ ОБУЧЕНИЯ.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2.1. Главной задачей обучения по ИУП является удовлетворение потребностей детей и создание условий для освоения основной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2.2. </w:t>
      </w:r>
      <w:proofErr w:type="gramStart"/>
      <w:r w:rsidRPr="003F4847">
        <w:rPr>
          <w:rFonts w:ascii="Times New Roman" w:hAnsi="Times New Roman" w:cs="Times New Roman"/>
        </w:rPr>
        <w:t>Обучение</w:t>
      </w:r>
      <w:proofErr w:type="gramEnd"/>
      <w:r w:rsidRPr="003F4847">
        <w:rPr>
          <w:rFonts w:ascii="Times New Roman" w:hAnsi="Times New Roman" w:cs="Times New Roman"/>
        </w:rPr>
        <w:t xml:space="preserve"> по индивидуальному учебному плану может осуществляться: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по основной образовательной программе;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по адаптированной программе.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2.3. </w:t>
      </w:r>
      <w:proofErr w:type="gramStart"/>
      <w:r w:rsidRPr="003F4847">
        <w:rPr>
          <w:rFonts w:ascii="Times New Roman" w:hAnsi="Times New Roman" w:cs="Times New Roman"/>
        </w:rPr>
        <w:t>Обучающийся вправе на любом этапе обучения по решению родителей (законных представителей) продолжить образование в образовательной организации в иной форме обучения.</w:t>
      </w:r>
      <w:proofErr w:type="gramEnd"/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2.4.Заявления о переводе на обучение по ИУП принимаются в течение учебного года. Ограничений по срокам принятия заявлений нет.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2.5.В заявлении должен быть указан срок, на который </w:t>
      </w:r>
      <w:proofErr w:type="gramStart"/>
      <w:r w:rsidRPr="003F4847">
        <w:rPr>
          <w:rFonts w:ascii="Times New Roman" w:hAnsi="Times New Roman" w:cs="Times New Roman"/>
        </w:rPr>
        <w:t>обучающемуся</w:t>
      </w:r>
      <w:proofErr w:type="gramEnd"/>
      <w:r w:rsidRPr="003F4847">
        <w:rPr>
          <w:rFonts w:ascii="Times New Roman" w:hAnsi="Times New Roman" w:cs="Times New Roman"/>
        </w:rPr>
        <w:t xml:space="preserve"> предоставляется ИУП,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2.6.ИУП разрабатывается в соответствии со спецификой и возможностями организации (</w:t>
      </w:r>
      <w:proofErr w:type="spellStart"/>
      <w:r w:rsidRPr="003F4847">
        <w:rPr>
          <w:rFonts w:ascii="Times New Roman" w:hAnsi="Times New Roman" w:cs="Times New Roman"/>
        </w:rPr>
        <w:t>пп</w:t>
      </w:r>
      <w:proofErr w:type="spellEnd"/>
      <w:r w:rsidRPr="003F4847">
        <w:rPr>
          <w:rFonts w:ascii="Times New Roman" w:hAnsi="Times New Roman" w:cs="Times New Roman"/>
        </w:rPr>
        <w:t>. 18.3.1 ФГОС).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2.7.ИУП составляется на один учебный год либо на иной срок, указанный в заявлении обучающегося или его родителей (законных представителей). </w:t>
      </w:r>
      <w:proofErr w:type="gramStart"/>
      <w:r w:rsidRPr="003F4847">
        <w:rPr>
          <w:rFonts w:ascii="Times New Roman" w:hAnsi="Times New Roman" w:cs="Times New Roman"/>
        </w:rPr>
        <w:t>Продолжительность обучения по ИУП по ходу может быть изменена образовательной организацией с учетом особенностей и образовательных потребностей конкретного обучающегося.</w:t>
      </w:r>
      <w:proofErr w:type="gramEnd"/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2.8. Возможны следующие варианты организации образовательного процесса по ИУП: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обучение на дому для учащихся, имеющих временные или постоянные ограничения возможностей здоровья по причине травмы (заболевания) или для учащихся, не имеющих возможности посещать учебные занятия в период спортивных соревнований, творческих конкурсов, особых обстоятельств жизни в семье и т.п.;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F4847">
        <w:rPr>
          <w:rFonts w:ascii="Times New Roman" w:hAnsi="Times New Roman" w:cs="Times New Roman"/>
        </w:rPr>
        <w:t xml:space="preserve">- в общеобразовательном учреждении для учащихся, не ликвидировавших в установленные сроки академическую задолженность с момента ее образования (ч. 9 ст. 58 Федерального закона), учащихся с устойчивой школьной </w:t>
      </w:r>
      <w:proofErr w:type="spellStart"/>
      <w:r w:rsidRPr="003F4847">
        <w:rPr>
          <w:rFonts w:ascii="Times New Roman" w:hAnsi="Times New Roman" w:cs="Times New Roman"/>
        </w:rPr>
        <w:t>дезадаптацией</w:t>
      </w:r>
      <w:proofErr w:type="spellEnd"/>
      <w:r w:rsidRPr="003F4847">
        <w:rPr>
          <w:rFonts w:ascii="Times New Roman" w:hAnsi="Times New Roman" w:cs="Times New Roman"/>
        </w:rPr>
        <w:t xml:space="preserve">, вызванной как социальными или педагогическими факторами, так и парциальными и сочетанными нарушениями развития, </w:t>
      </w:r>
      <w:proofErr w:type="spellStart"/>
      <w:r w:rsidRPr="003F4847">
        <w:rPr>
          <w:rFonts w:ascii="Times New Roman" w:hAnsi="Times New Roman" w:cs="Times New Roman"/>
        </w:rPr>
        <w:t>несформированностью</w:t>
      </w:r>
      <w:proofErr w:type="spellEnd"/>
      <w:r w:rsidRPr="003F4847">
        <w:rPr>
          <w:rFonts w:ascii="Times New Roman" w:hAnsi="Times New Roman" w:cs="Times New Roman"/>
        </w:rPr>
        <w:t xml:space="preserve"> отдельных когнитивных функций и эмоционально-волевых процессов;</w:t>
      </w:r>
      <w:proofErr w:type="gramEnd"/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- </w:t>
      </w:r>
      <w:proofErr w:type="gramStart"/>
      <w:r w:rsidRPr="003F4847">
        <w:rPr>
          <w:rFonts w:ascii="Times New Roman" w:hAnsi="Times New Roman" w:cs="Times New Roman"/>
        </w:rPr>
        <w:t>групповое</w:t>
      </w:r>
      <w:proofErr w:type="gramEnd"/>
      <w:r w:rsidRPr="003F4847">
        <w:rPr>
          <w:rFonts w:ascii="Times New Roman" w:hAnsi="Times New Roman" w:cs="Times New Roman"/>
        </w:rPr>
        <w:t>, например, при наличии двух и более учащихся одной параллели.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2.9. Организация и перевод на обучение по ИУП учащихся, имеющих временные или постоянные ограничения возможностей здоровья и нуждающихся в создании специальных условий </w:t>
      </w:r>
      <w:proofErr w:type="gramStart"/>
      <w:r w:rsidRPr="003F4847">
        <w:rPr>
          <w:rFonts w:ascii="Times New Roman" w:hAnsi="Times New Roman" w:cs="Times New Roman"/>
        </w:rPr>
        <w:t>обучения</w:t>
      </w:r>
      <w:proofErr w:type="gramEnd"/>
      <w:r w:rsidRPr="003F4847">
        <w:rPr>
          <w:rFonts w:ascii="Times New Roman" w:hAnsi="Times New Roman" w:cs="Times New Roman"/>
        </w:rPr>
        <w:t xml:space="preserve"> по основным общеобразовательным программам с учетом их психофизических и индивидуальных возможностей, осуществляется по заявлению родителей (законных представителей) на основании заключения ПМПК.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2.10. Для обучения по ИУП детей с особенностями психофизического развития и детей-инвалидов родителям (законным представителям) необходимо представить заключение </w:t>
      </w:r>
      <w:r w:rsidRPr="003F4847">
        <w:rPr>
          <w:rFonts w:ascii="Times New Roman" w:hAnsi="Times New Roman" w:cs="Times New Roman"/>
        </w:rPr>
        <w:lastRenderedPageBreak/>
        <w:t>лечебно-профилактического учреждения об установлении инвалидности, подтвержденное рекомендациями индивидуальной программы реабилитации.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2.11.При построении ИУП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2.12.Обучающиеся обязаны добросовестно осваивать образовательную программу, выполнять ИУП,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 (п. 1 ч. 1 ст. 43 Федерального закона). Ознакомление родителей (законных представителей) детей с порядком обучения по ИУП в пределах осваиваемой основной образовательной программы, в том числе через информационные системы общего пользования, осуществляется при приеме детей в учреждение.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F4847">
        <w:rPr>
          <w:rFonts w:ascii="Times New Roman" w:hAnsi="Times New Roman" w:cs="Times New Roman"/>
          <w:b/>
          <w:bCs/>
        </w:rPr>
        <w:t>3. ПОРЯДОК ПЕРЕВОДА НА ИНДИВИДУАЛЬНЫЙ УЧЕБНЫЙ ПЛАН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3.1. Перевод </w:t>
      </w:r>
      <w:proofErr w:type="gramStart"/>
      <w:r w:rsidRPr="003F4847">
        <w:rPr>
          <w:rFonts w:ascii="Times New Roman" w:hAnsi="Times New Roman" w:cs="Times New Roman"/>
        </w:rPr>
        <w:t>обучающих</w:t>
      </w:r>
      <w:proofErr w:type="gramEnd"/>
      <w:r w:rsidRPr="003F4847">
        <w:rPr>
          <w:rFonts w:ascii="Times New Roman" w:hAnsi="Times New Roman" w:cs="Times New Roman"/>
        </w:rPr>
        <w:t xml:space="preserve"> на индивидуальный учебный план осуществляется на основании: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заявления от родителей (законных представителей) с указанием причины перевода или по заявлению учащихся, достигшего восемнадцати лет;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договора с родителями (законными представителями).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приказа директора школы о переводе на индивидуальный учебный план с указанием периода, на который предоставляется на индивидуальный учебный план;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3.2. </w:t>
      </w:r>
      <w:proofErr w:type="gramStart"/>
      <w:r w:rsidRPr="003F4847">
        <w:rPr>
          <w:rFonts w:ascii="Times New Roman" w:hAnsi="Times New Roman" w:cs="Times New Roman"/>
        </w:rPr>
        <w:t>Обучающиеся</w:t>
      </w:r>
      <w:proofErr w:type="gramEnd"/>
      <w:r w:rsidRPr="003F4847">
        <w:rPr>
          <w:rFonts w:ascii="Times New Roman" w:hAnsi="Times New Roman" w:cs="Times New Roman"/>
        </w:rPr>
        <w:t xml:space="preserve"> по индивидуальному плану обязаны проходить промежуточную аттестацию по графику, утвержденному школой и согласованному с родителями (законными представителями).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3.3. Неудовлетворительные результаты промежуточной аттестации по одному или нескольким учебным предметам, курсам, дисциплинам (модулям) основной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3.4. </w:t>
      </w:r>
      <w:proofErr w:type="gramStart"/>
      <w:r w:rsidRPr="003F4847">
        <w:rPr>
          <w:rFonts w:ascii="Times New Roman" w:hAnsi="Times New Roman" w:cs="Times New Roman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3.5. Обучающиеся в образовательной организации по основным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F4847">
        <w:rPr>
          <w:rFonts w:ascii="Times New Roman" w:hAnsi="Times New Roman" w:cs="Times New Roman"/>
        </w:rPr>
        <w:t>обучение</w:t>
      </w:r>
      <w:proofErr w:type="gramEnd"/>
      <w:r w:rsidRPr="003F4847">
        <w:rPr>
          <w:rFonts w:ascii="Times New Roman" w:hAnsi="Times New Roman" w:cs="Times New Roman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3F484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3F4847">
        <w:rPr>
          <w:rFonts w:ascii="Times New Roman" w:hAnsi="Times New Roman" w:cs="Times New Roman"/>
        </w:rPr>
        <w:t xml:space="preserve"> комиссии.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3.6.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основным образовательным программам.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3.7. </w:t>
      </w:r>
      <w:proofErr w:type="gramStart"/>
      <w:r w:rsidRPr="003F4847">
        <w:rPr>
          <w:rFonts w:ascii="Times New Roman" w:hAnsi="Times New Roman" w:cs="Times New Roman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 (по двум обязательным предметам или по одному повторно),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основным образовательным программам.</w:t>
      </w:r>
      <w:proofErr w:type="gramEnd"/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3.8. Государственная итоговая аттестация по основным образовательным программам основного общего образования может проводиться в форме основного государственного экзамена (далее - ОГЭ), в форме ОГЭ со специализированной рассадкой, а также в форме государственного выпускного экзамена.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lastRenderedPageBreak/>
        <w:t>3.9 Государственная итоговая аттестация по основным образовательным программам среднего общего образования может проводиться в форме единого государственного экзамена (далее - ЕГЭ), в форме ЕГЭ со специализированной рассадкой, а также в форме государственного выпускного экзамена.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3.10. Лицам, успешно прошедшим итоговую аттестацию, выдаются документы об образовании установленного образца с перечнем предметов в соответствии с индивидуальным учебным планом.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3.11.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3F4847">
        <w:rPr>
          <w:rFonts w:ascii="Times New Roman" w:hAnsi="Times New Roman" w:cs="Times New Roman"/>
        </w:rPr>
        <w:t>конкретному</w:t>
      </w:r>
      <w:proofErr w:type="gramEnd"/>
      <w:r w:rsidRPr="003F4847">
        <w:rPr>
          <w:rFonts w:ascii="Times New Roman" w:hAnsi="Times New Roman" w:cs="Times New Roman"/>
        </w:rPr>
        <w:t xml:space="preserve"> обучающемуся сохраняет силу до достижения им возраста восемнадцати лет.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F4847">
        <w:rPr>
          <w:rFonts w:ascii="Times New Roman" w:hAnsi="Times New Roman" w:cs="Times New Roman"/>
          <w:b/>
          <w:bCs/>
        </w:rPr>
        <w:t>4.ВЗАИМООТНОШЕНИЯ СТОРОН.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4.1. </w:t>
      </w:r>
      <w:proofErr w:type="gramStart"/>
      <w:r w:rsidRPr="003F4847">
        <w:rPr>
          <w:rFonts w:ascii="Times New Roman" w:hAnsi="Times New Roman" w:cs="Times New Roman"/>
        </w:rPr>
        <w:t>Обучающимся</w:t>
      </w:r>
      <w:proofErr w:type="gramEnd"/>
      <w:r w:rsidRPr="003F4847">
        <w:rPr>
          <w:rFonts w:ascii="Times New Roman" w:hAnsi="Times New Roman" w:cs="Times New Roman"/>
        </w:rPr>
        <w:t xml:space="preserve"> предоставляются права на: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выбор организации, осуществляющей образовательную деятельность, формы получения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образования и формы обучения после получения основного общего образования или после достижения восемнадцати лет;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предоставление условий для обучения с учетом особенностей их психофизического развития и состояния здоровья, в том числе сопровождение социально-педагогической и психологической помощи.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иные академические права, предусмотренные настоящим Федеральным законом, иными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нормативными правовыми актами Российской Федерации, локальными нормативными актами.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пользоваться библиотечным фондом школы в соответствии с установленным порядком;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получить консультации учителей по предметам.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4.2.Обучающийся обязан: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добросовестно осваивать основную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проходить промежуточную и итоговую аттестацию (согласно Положению о промежуточной и итоговой аттестации).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4.3. </w:t>
      </w:r>
      <w:r w:rsidR="0093504E">
        <w:rPr>
          <w:rFonts w:ascii="Times New Roman" w:hAnsi="Times New Roman" w:cs="Times New Roman"/>
        </w:rPr>
        <w:t xml:space="preserve">ГБОУ СОШ с. Новое </w:t>
      </w:r>
      <w:proofErr w:type="spellStart"/>
      <w:r w:rsidR="0093504E">
        <w:rPr>
          <w:rFonts w:ascii="Times New Roman" w:hAnsi="Times New Roman" w:cs="Times New Roman"/>
        </w:rPr>
        <w:t>Усманово</w:t>
      </w:r>
      <w:proofErr w:type="spellEnd"/>
      <w:r w:rsidRPr="003F4847">
        <w:rPr>
          <w:rFonts w:ascii="Times New Roman" w:hAnsi="Times New Roman" w:cs="Times New Roman"/>
        </w:rPr>
        <w:t xml:space="preserve"> имеет право: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- устанавливать порядок оказания методической и консультативной помощи </w:t>
      </w:r>
      <w:proofErr w:type="gramStart"/>
      <w:r w:rsidRPr="003F4847">
        <w:rPr>
          <w:rFonts w:ascii="Times New Roman" w:hAnsi="Times New Roman" w:cs="Times New Roman"/>
        </w:rPr>
        <w:t>обучающимся</w:t>
      </w:r>
      <w:proofErr w:type="gramEnd"/>
      <w:r w:rsidRPr="003F4847">
        <w:rPr>
          <w:rFonts w:ascii="Times New Roman" w:hAnsi="Times New Roman" w:cs="Times New Roman"/>
        </w:rPr>
        <w:t>, сроки выполнения практических и лабораторных работ;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проводить в установленном порядке промежуточную и итоговую аттестацию.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lastRenderedPageBreak/>
        <w:t xml:space="preserve">4.4. </w:t>
      </w:r>
      <w:r w:rsidR="0093504E">
        <w:rPr>
          <w:rFonts w:ascii="Times New Roman" w:hAnsi="Times New Roman" w:cs="Times New Roman"/>
        </w:rPr>
        <w:t xml:space="preserve">ГБОУ СОШ с. Новое </w:t>
      </w:r>
      <w:proofErr w:type="spellStart"/>
      <w:r w:rsidR="0093504E">
        <w:rPr>
          <w:rFonts w:ascii="Times New Roman" w:hAnsi="Times New Roman" w:cs="Times New Roman"/>
        </w:rPr>
        <w:t>Усманово</w:t>
      </w:r>
      <w:proofErr w:type="spellEnd"/>
      <w:r w:rsidR="00220B0E" w:rsidRPr="003F4847">
        <w:rPr>
          <w:rFonts w:ascii="Times New Roman" w:hAnsi="Times New Roman" w:cs="Times New Roman"/>
        </w:rPr>
        <w:t xml:space="preserve"> </w:t>
      </w:r>
      <w:proofErr w:type="gramStart"/>
      <w:r w:rsidRPr="003F4847">
        <w:rPr>
          <w:rFonts w:ascii="Times New Roman" w:hAnsi="Times New Roman" w:cs="Times New Roman"/>
        </w:rPr>
        <w:t>обязана</w:t>
      </w:r>
      <w:proofErr w:type="gramEnd"/>
      <w:r w:rsidRPr="003F4847">
        <w:rPr>
          <w:rFonts w:ascii="Times New Roman" w:hAnsi="Times New Roman" w:cs="Times New Roman"/>
        </w:rPr>
        <w:t>: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предоставить обучающемуся учебный план для ознакомления;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-проводить промежуточную и итоговую аттестацию </w:t>
      </w:r>
      <w:proofErr w:type="gramStart"/>
      <w:r w:rsidRPr="003F4847">
        <w:rPr>
          <w:rFonts w:ascii="Times New Roman" w:hAnsi="Times New Roman" w:cs="Times New Roman"/>
        </w:rPr>
        <w:t>обучающихся</w:t>
      </w:r>
      <w:proofErr w:type="gramEnd"/>
      <w:r w:rsidRPr="003F4847">
        <w:rPr>
          <w:rFonts w:ascii="Times New Roman" w:hAnsi="Times New Roman" w:cs="Times New Roman"/>
        </w:rPr>
        <w:t>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- предоставлять </w:t>
      </w:r>
      <w:proofErr w:type="gramStart"/>
      <w:r w:rsidRPr="003F4847">
        <w:rPr>
          <w:rFonts w:ascii="Times New Roman" w:hAnsi="Times New Roman" w:cs="Times New Roman"/>
        </w:rPr>
        <w:t>обучающемуся</w:t>
      </w:r>
      <w:proofErr w:type="gramEnd"/>
      <w:r w:rsidRPr="003F4847">
        <w:rPr>
          <w:rFonts w:ascii="Times New Roman" w:hAnsi="Times New Roman" w:cs="Times New Roman"/>
        </w:rPr>
        <w:t xml:space="preserve"> учебную и методическую литературу, имеющуюся в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библиотеке общеобразовательного учреждения.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4.5.Родители (законные представители) имеют права: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- знакомиться с содержанием образования, используемыми методами обучения и воспитания, образовательными технологиями, а также с результатами текущей, промежуточной и итоговой аттестации </w:t>
      </w:r>
      <w:proofErr w:type="gramStart"/>
      <w:r w:rsidRPr="003F4847">
        <w:rPr>
          <w:rFonts w:ascii="Times New Roman" w:hAnsi="Times New Roman" w:cs="Times New Roman"/>
        </w:rPr>
        <w:t>обучающихся</w:t>
      </w:r>
      <w:proofErr w:type="gramEnd"/>
      <w:r w:rsidRPr="003F4847">
        <w:rPr>
          <w:rFonts w:ascii="Times New Roman" w:hAnsi="Times New Roman" w:cs="Times New Roman"/>
        </w:rPr>
        <w:t>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получать консультации по вопросам обучения и воспитания обучающегося;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расторгнуть договор и перевести своего ребенка на иную форму обучения на любом этапе обучения.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4.6.Родители (законные представители) обязаны: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обеспечить получение детьми общего образования;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- соблюдать правила внутреннего распорядка образовательной организации;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- обеспечить прохождение </w:t>
      </w:r>
      <w:proofErr w:type="gramStart"/>
      <w:r w:rsidRPr="003F4847">
        <w:rPr>
          <w:rFonts w:ascii="Times New Roman" w:hAnsi="Times New Roman" w:cs="Times New Roman"/>
        </w:rPr>
        <w:t>обучающимися</w:t>
      </w:r>
      <w:proofErr w:type="gramEnd"/>
      <w:r w:rsidRPr="003F4847">
        <w:rPr>
          <w:rFonts w:ascii="Times New Roman" w:hAnsi="Times New Roman" w:cs="Times New Roman"/>
        </w:rPr>
        <w:t xml:space="preserve"> промежуточной и итоговой аттестации.</w:t>
      </w:r>
    </w:p>
    <w:p w:rsidR="003F4847" w:rsidRPr="003F4847" w:rsidRDefault="003F4847" w:rsidP="003F48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 xml:space="preserve">4.7. Настоящее Положение о порядке </w:t>
      </w:r>
      <w:proofErr w:type="gramStart"/>
      <w:r w:rsidRPr="003F4847">
        <w:rPr>
          <w:rFonts w:ascii="Times New Roman" w:hAnsi="Times New Roman" w:cs="Times New Roman"/>
        </w:rPr>
        <w:t>обучения</w:t>
      </w:r>
      <w:proofErr w:type="gramEnd"/>
      <w:r w:rsidRPr="003F4847">
        <w:rPr>
          <w:rFonts w:ascii="Times New Roman" w:hAnsi="Times New Roman" w:cs="Times New Roman"/>
        </w:rPr>
        <w:t xml:space="preserve"> по индивидуальным учебным планам</w:t>
      </w:r>
    </w:p>
    <w:p w:rsidR="003F4847" w:rsidRPr="003F4847" w:rsidRDefault="003F4847" w:rsidP="003F4847">
      <w:pPr>
        <w:jc w:val="both"/>
        <w:rPr>
          <w:rFonts w:ascii="Times New Roman" w:hAnsi="Times New Roman" w:cs="Times New Roman"/>
        </w:rPr>
      </w:pPr>
      <w:r w:rsidRPr="003F4847">
        <w:rPr>
          <w:rFonts w:ascii="Times New Roman" w:hAnsi="Times New Roman" w:cs="Times New Roman"/>
        </w:rPr>
        <w:t>представляется для ознакомления учащимся и родителям (законным представителям)</w:t>
      </w:r>
    </w:p>
    <w:p w:rsidR="003F4847" w:rsidRPr="003F4847" w:rsidRDefault="003F4847" w:rsidP="003F4847">
      <w:pPr>
        <w:jc w:val="both"/>
        <w:rPr>
          <w:rFonts w:ascii="Times New Roman" w:hAnsi="Times New Roman" w:cs="Times New Roman"/>
        </w:rPr>
      </w:pPr>
    </w:p>
    <w:p w:rsidR="00955280" w:rsidRPr="003F4847" w:rsidRDefault="00955280">
      <w:pPr>
        <w:rPr>
          <w:rFonts w:ascii="Times New Roman" w:hAnsi="Times New Roman" w:cs="Times New Roman"/>
        </w:rPr>
      </w:pPr>
    </w:p>
    <w:sectPr w:rsidR="00955280" w:rsidRPr="003F4847" w:rsidSect="0095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8955EC"/>
    <w:multiLevelType w:val="multilevel"/>
    <w:tmpl w:val="2FA8B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F5D6C9A"/>
    <w:multiLevelType w:val="multilevel"/>
    <w:tmpl w:val="2AF2F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9E147F"/>
    <w:multiLevelType w:val="multilevel"/>
    <w:tmpl w:val="0FC69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DB07EA3"/>
    <w:multiLevelType w:val="multilevel"/>
    <w:tmpl w:val="B200520C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E5DC1"/>
    <w:multiLevelType w:val="multilevel"/>
    <w:tmpl w:val="22E41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4847"/>
    <w:rsid w:val="001340A0"/>
    <w:rsid w:val="00192E21"/>
    <w:rsid w:val="00220B0E"/>
    <w:rsid w:val="003A793B"/>
    <w:rsid w:val="003F4847"/>
    <w:rsid w:val="00403F58"/>
    <w:rsid w:val="00475780"/>
    <w:rsid w:val="006A2BCF"/>
    <w:rsid w:val="0093504E"/>
    <w:rsid w:val="00955280"/>
    <w:rsid w:val="00BE62BA"/>
    <w:rsid w:val="00D607E9"/>
    <w:rsid w:val="00DE1EA2"/>
    <w:rsid w:val="00EA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8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04E"/>
    <w:pPr>
      <w:keepNext/>
      <w:numPr>
        <w:numId w:val="5"/>
      </w:numPr>
      <w:outlineLvl w:val="0"/>
    </w:pPr>
    <w:rPr>
      <w:rFonts w:ascii="Tahoma" w:hAnsi="Tahoma" w:cs="Tahoma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48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847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3F48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3F4847"/>
    <w:rPr>
      <w:b/>
      <w:bCs/>
    </w:rPr>
  </w:style>
  <w:style w:type="paragraph" w:styleId="a5">
    <w:name w:val="List Paragraph"/>
    <w:basedOn w:val="a"/>
    <w:uiPriority w:val="34"/>
    <w:qFormat/>
    <w:rsid w:val="003F484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93504E"/>
    <w:rPr>
      <w:rFonts w:ascii="Tahoma" w:eastAsia="Arial Unicode MS" w:hAnsi="Tahoma" w:cs="Tahoma"/>
      <w:sz w:val="28"/>
      <w:szCs w:val="24"/>
      <w:lang w:eastAsia="ar-SA"/>
    </w:rPr>
  </w:style>
  <w:style w:type="paragraph" w:styleId="a6">
    <w:name w:val="No Spacing"/>
    <w:uiPriority w:val="1"/>
    <w:qFormat/>
    <w:rsid w:val="009350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Завуч</cp:lastModifiedBy>
  <cp:revision>4</cp:revision>
  <cp:lastPrinted>2020-08-31T05:02:00Z</cp:lastPrinted>
  <dcterms:created xsi:type="dcterms:W3CDTF">2019-09-09T06:56:00Z</dcterms:created>
  <dcterms:modified xsi:type="dcterms:W3CDTF">2020-08-31T05:04:00Z</dcterms:modified>
</cp:coreProperties>
</file>